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  <w:t>铜仁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学院2019—2020学年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  <w:t>中心兼职心理教师</w:t>
      </w: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工作考核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</w:pPr>
    </w:p>
    <w:tbl>
      <w:tblPr>
        <w:tblStyle w:val="3"/>
        <w:tblW w:w="8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2760"/>
        <w:gridCol w:w="2625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考核结果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刘丹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优秀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田仁海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优秀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袁再臣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优秀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白辉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陈方超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张晓州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刘玉康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叶良鸿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心理健康教育中心 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71596"/>
    <w:rsid w:val="48863E9A"/>
    <w:rsid w:val="52984F27"/>
    <w:rsid w:val="58E00EF7"/>
    <w:rsid w:val="7227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2020-09-03T07:36:00Z</dcterms:created>
  <dc:creator>Administrator</dc:creator>
  <cp:lastModifiedBy>天行健</cp:lastModifiedBy>
  <dcterms:modified xsi:type="dcterms:W3CDTF">2020-09-09T08:15:06Z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